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9132D6">
        <w:rPr>
          <w:rFonts w:eastAsia="Times New Roman"/>
          <w:b/>
          <w:color w:val="auto"/>
          <w:lang w:val="pl-PL"/>
        </w:rPr>
        <w:t>2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20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347895">
        <w:rPr>
          <w:b/>
          <w:sz w:val="28"/>
          <w:szCs w:val="28"/>
        </w:rPr>
        <w:t>Ustalenie</w:t>
      </w:r>
      <w:proofErr w:type="spellEnd"/>
      <w:r w:rsidR="00347895">
        <w:rPr>
          <w:b/>
          <w:sz w:val="28"/>
          <w:szCs w:val="28"/>
        </w:rPr>
        <w:t xml:space="preserve"> </w:t>
      </w:r>
      <w:proofErr w:type="spellStart"/>
      <w:r w:rsidR="00347895">
        <w:rPr>
          <w:b/>
          <w:sz w:val="28"/>
          <w:szCs w:val="28"/>
        </w:rPr>
        <w:t>zasobów</w:t>
      </w:r>
      <w:proofErr w:type="spellEnd"/>
      <w:r w:rsidR="00347895">
        <w:rPr>
          <w:b/>
          <w:sz w:val="28"/>
          <w:szCs w:val="28"/>
        </w:rPr>
        <w:t xml:space="preserve"> </w:t>
      </w:r>
      <w:proofErr w:type="spellStart"/>
      <w:r w:rsidR="00347895">
        <w:rPr>
          <w:b/>
          <w:sz w:val="28"/>
          <w:szCs w:val="28"/>
        </w:rPr>
        <w:t>eksploatacyjnych</w:t>
      </w:r>
      <w:proofErr w:type="spellEnd"/>
      <w:r w:rsidR="00347895">
        <w:rPr>
          <w:b/>
          <w:sz w:val="28"/>
          <w:szCs w:val="28"/>
        </w:rPr>
        <w:t xml:space="preserve"> </w:t>
      </w:r>
      <w:proofErr w:type="spellStart"/>
      <w:r w:rsidR="00347895">
        <w:rPr>
          <w:b/>
          <w:sz w:val="28"/>
          <w:szCs w:val="28"/>
        </w:rPr>
        <w:t>ujęcia</w:t>
      </w:r>
      <w:proofErr w:type="spellEnd"/>
      <w:r w:rsidR="00347895">
        <w:rPr>
          <w:b/>
          <w:sz w:val="28"/>
          <w:szCs w:val="28"/>
        </w:rPr>
        <w:t xml:space="preserve"> </w:t>
      </w:r>
      <w:proofErr w:type="spellStart"/>
      <w:r w:rsidR="00347895">
        <w:rPr>
          <w:b/>
          <w:sz w:val="28"/>
          <w:szCs w:val="28"/>
        </w:rPr>
        <w:t>wód</w:t>
      </w:r>
      <w:proofErr w:type="spellEnd"/>
      <w:r w:rsidR="00B8152A">
        <w:rPr>
          <w:b/>
          <w:sz w:val="28"/>
          <w:szCs w:val="28"/>
        </w:rPr>
        <w:t xml:space="preserve"> </w:t>
      </w:r>
      <w:proofErr w:type="spellStart"/>
      <w:r w:rsidR="00B8152A">
        <w:rPr>
          <w:b/>
          <w:sz w:val="28"/>
          <w:szCs w:val="28"/>
        </w:rPr>
        <w:t>podziemnych</w:t>
      </w:r>
      <w:proofErr w:type="spellEnd"/>
      <w:r w:rsidRPr="00201FCF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8D7752" w:rsidRPr="00341CB5" w:rsidRDefault="00965482" w:rsidP="00FA4803">
      <w:pPr>
        <w:autoSpaceDE w:val="0"/>
        <w:spacing w:line="360" w:lineRule="auto"/>
        <w:ind w:left="259"/>
        <w:rPr>
          <w:rFonts w:eastAsia="Courier New" w:cs="Courier New"/>
          <w:i/>
          <w:lang w:val="pl-PL"/>
        </w:rPr>
      </w:pPr>
      <w:r w:rsidRPr="00341CB5">
        <w:rPr>
          <w:rFonts w:eastAsia="Courier New" w:cs="Courier New"/>
          <w:i/>
          <w:lang w:val="pl-PL"/>
        </w:rPr>
        <w:t>w tym:</w:t>
      </w:r>
      <w:r w:rsidR="00B8152A">
        <w:rPr>
          <w:rFonts w:eastAsia="Courier New" w:cs="Courier New"/>
          <w:i/>
          <w:lang w:val="pl-PL"/>
        </w:rPr>
        <w:t xml:space="preserve"> w miejscowości Maksymilianów ……………….. zł brutto, w miejscowości </w:t>
      </w:r>
      <w:proofErr w:type="spellStart"/>
      <w:r w:rsidR="00B8152A">
        <w:rPr>
          <w:rFonts w:eastAsia="Courier New" w:cs="Courier New"/>
          <w:i/>
          <w:lang w:val="pl-PL"/>
        </w:rPr>
        <w:t>Śzewna</w:t>
      </w:r>
      <w:proofErr w:type="spellEnd"/>
      <w:r w:rsidR="00CB7614">
        <w:rPr>
          <w:rFonts w:eastAsia="Courier New" w:cs="Courier New"/>
          <w:i/>
          <w:lang w:val="pl-PL"/>
        </w:rPr>
        <w:t xml:space="preserve"> …………. zł brutto</w:t>
      </w:r>
    </w:p>
    <w:p w:rsidR="0067380B" w:rsidRPr="0086168C" w:rsidRDefault="0067380B" w:rsidP="0086168C">
      <w:pPr>
        <w:autoSpaceDE w:val="0"/>
        <w:spacing w:line="360" w:lineRule="auto"/>
        <w:rPr>
          <w:i/>
        </w:rPr>
      </w:pP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515C69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</w:t>
      </w:r>
      <w:bookmarkStart w:id="0" w:name="_GoBack"/>
      <w:bookmarkEnd w:id="0"/>
      <w:r w:rsidR="00136266">
        <w:rPr>
          <w:rFonts w:eastAsia="Courier New" w:cs="Courier New"/>
          <w:b/>
          <w:lang w:val="pl-PL"/>
        </w:rPr>
        <w:t xml:space="preserve"> </w:t>
      </w:r>
      <w:r w:rsidR="00FA4803"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5436AB">
        <w:rPr>
          <w:color w:val="auto"/>
          <w:lang w:val="pl-PL"/>
        </w:rPr>
        <w:t>0</w:t>
      </w:r>
      <w:r w:rsidR="00FA4803">
        <w:rPr>
          <w:color w:val="auto"/>
          <w:lang w:val="pl-PL"/>
        </w:rPr>
        <w:t>.</w:t>
      </w:r>
      <w:r w:rsidR="005436AB">
        <w:rPr>
          <w:color w:val="auto"/>
          <w:lang w:val="pl-PL"/>
        </w:rPr>
        <w:t>06</w:t>
      </w:r>
      <w:r w:rsidR="00FA4803"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20</w:t>
      </w:r>
      <w:r w:rsidR="00FA4803">
        <w:rPr>
          <w:color w:val="auto"/>
          <w:lang w:val="pl-PL"/>
        </w:rPr>
        <w:t>r.</w:t>
      </w:r>
      <w:r w:rsidR="00FA4803">
        <w:rPr>
          <w:rFonts w:eastAsia="Times New Roman"/>
          <w:b/>
          <w:bCs/>
          <w:color w:val="FF0000"/>
          <w:lang w:val="pl-PL"/>
        </w:rPr>
        <w:t xml:space="preserve">             </w:t>
      </w:r>
      <w:r w:rsidR="00FA4803">
        <w:rPr>
          <w:rFonts w:eastAsia="Times New Roman"/>
          <w:b/>
          <w:lang w:val="pl-PL"/>
        </w:rPr>
        <w:t xml:space="preserve"> </w:t>
      </w:r>
      <w:r w:rsidR="00FA4803"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lastRenderedPageBreak/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1A5869"/>
    <w:rsid w:val="00201FCF"/>
    <w:rsid w:val="00202977"/>
    <w:rsid w:val="00227D0D"/>
    <w:rsid w:val="0023208D"/>
    <w:rsid w:val="00253E66"/>
    <w:rsid w:val="0032667B"/>
    <w:rsid w:val="0033270A"/>
    <w:rsid w:val="00341CB5"/>
    <w:rsid w:val="00347895"/>
    <w:rsid w:val="00350B39"/>
    <w:rsid w:val="003747B0"/>
    <w:rsid w:val="003815DA"/>
    <w:rsid w:val="003F7C74"/>
    <w:rsid w:val="004019AC"/>
    <w:rsid w:val="00431365"/>
    <w:rsid w:val="004B59F5"/>
    <w:rsid w:val="004C483B"/>
    <w:rsid w:val="00505494"/>
    <w:rsid w:val="00515C69"/>
    <w:rsid w:val="005241A6"/>
    <w:rsid w:val="005436AB"/>
    <w:rsid w:val="005A17F8"/>
    <w:rsid w:val="005F372A"/>
    <w:rsid w:val="00611B41"/>
    <w:rsid w:val="00634E89"/>
    <w:rsid w:val="00637DEA"/>
    <w:rsid w:val="00650D19"/>
    <w:rsid w:val="0067380B"/>
    <w:rsid w:val="0067491F"/>
    <w:rsid w:val="006970C4"/>
    <w:rsid w:val="008574D1"/>
    <w:rsid w:val="0086168C"/>
    <w:rsid w:val="00863040"/>
    <w:rsid w:val="008A5FA5"/>
    <w:rsid w:val="008B394F"/>
    <w:rsid w:val="008D7752"/>
    <w:rsid w:val="009020A5"/>
    <w:rsid w:val="009132D6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8152A"/>
    <w:rsid w:val="00BB764E"/>
    <w:rsid w:val="00BD6D91"/>
    <w:rsid w:val="00BF3B5D"/>
    <w:rsid w:val="00C41BBB"/>
    <w:rsid w:val="00C617D9"/>
    <w:rsid w:val="00C84CAD"/>
    <w:rsid w:val="00CB7614"/>
    <w:rsid w:val="00D27F16"/>
    <w:rsid w:val="00DA2574"/>
    <w:rsid w:val="00DE3958"/>
    <w:rsid w:val="00DF7E88"/>
    <w:rsid w:val="00E1521C"/>
    <w:rsid w:val="00E63A73"/>
    <w:rsid w:val="00E74478"/>
    <w:rsid w:val="00E77FBE"/>
    <w:rsid w:val="00E81777"/>
    <w:rsid w:val="00E91E19"/>
    <w:rsid w:val="00E93A09"/>
    <w:rsid w:val="00EE2030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7478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5</cp:revision>
  <cp:lastPrinted>2017-07-19T08:58:00Z</cp:lastPrinted>
  <dcterms:created xsi:type="dcterms:W3CDTF">2020-03-05T11:24:00Z</dcterms:created>
  <dcterms:modified xsi:type="dcterms:W3CDTF">2020-03-06T08:07:00Z</dcterms:modified>
</cp:coreProperties>
</file>